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D20365" w:rsidRDefault="00D20365" w:rsidP="00D20365">
      <w:pPr>
        <w:spacing w:after="34" w:line="240" w:lineRule="auto"/>
        <w:jc w:val="center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D20365" w:rsidRDefault="00D20365" w:rsidP="00D20365">
      <w:pPr>
        <w:spacing w:after="34" w:line="240" w:lineRule="auto"/>
        <w:jc w:val="center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D20365" w:rsidRPr="00D20365" w:rsidRDefault="00D20365" w:rsidP="00D20365">
      <w:pPr>
        <w:spacing w:after="34" w:line="240" w:lineRule="auto"/>
        <w:jc w:val="center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bookmarkStart w:id="0" w:name="_GoBack"/>
      <w:bookmarkEnd w:id="0"/>
      <w:r w:rsidRPr="00D20365">
        <w:rPr>
          <w:rFonts w:ascii="Arial" w:eastAsia="Times New Roman" w:hAnsi="Arial" w:cs="Arial"/>
          <w:b/>
          <w:sz w:val="18"/>
          <w:szCs w:val="24"/>
          <w:lang w:val="es-ES" w:eastAsia="es-ES"/>
        </w:rPr>
        <w:t>DE LAS MODIFICACIONES A LOS CONTRATOS</w:t>
      </w:r>
    </w:p>
    <w:p w:rsidR="00D20365" w:rsidRPr="00D20365" w:rsidRDefault="00D20365" w:rsidP="00D20365">
      <w:pPr>
        <w:spacing w:after="34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20365">
        <w:rPr>
          <w:rFonts w:ascii="Arial" w:eastAsia="Times New Roman" w:hAnsi="Arial" w:cs="Arial"/>
          <w:b/>
          <w:sz w:val="18"/>
          <w:szCs w:val="20"/>
          <w:lang w:val="es-ES" w:eastAsia="es-ES"/>
        </w:rPr>
        <w:t xml:space="preserve">Artículo 99.- </w:t>
      </w:r>
      <w:r w:rsidRPr="00D20365">
        <w:rPr>
          <w:rFonts w:ascii="Arial" w:eastAsia="Times New Roman" w:hAnsi="Arial" w:cs="Arial"/>
          <w:sz w:val="18"/>
          <w:szCs w:val="20"/>
          <w:lang w:val="es-ES" w:eastAsia="es-ES"/>
        </w:rPr>
        <w:t>Si durante la vigencia del contrato existe la necesidad de modificar el monto o el plazo de ejecución de los trabajos, la dependencia o entidad procederá a celebrar el convenio correspondiente con las nuevas condiciones, debiendo el residente sustentarlo en un dictamen técnico que funde y motive las causas que lo originan.</w:t>
      </w:r>
    </w:p>
    <w:p w:rsidR="00D20365" w:rsidRPr="00D20365" w:rsidRDefault="00D20365" w:rsidP="00D20365">
      <w:pPr>
        <w:spacing w:after="34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20365">
        <w:rPr>
          <w:rFonts w:ascii="Arial" w:eastAsia="Times New Roman" w:hAnsi="Arial" w:cs="Arial"/>
          <w:sz w:val="18"/>
          <w:szCs w:val="20"/>
          <w:lang w:val="es-ES" w:eastAsia="es-ES"/>
        </w:rPr>
        <w:t xml:space="preserve">En cualquier momento se podrán modificar las especificaciones del proyecto cuando, derivado de un avance tecnológico, de ingeniería, científico o de cualquier otra naturaleza, se justifique que la variación de dichas especificaciones </w:t>
      </w:r>
      <w:proofErr w:type="gramStart"/>
      <w:r w:rsidRPr="00D20365">
        <w:rPr>
          <w:rFonts w:ascii="Arial" w:eastAsia="Times New Roman" w:hAnsi="Arial" w:cs="Arial"/>
          <w:sz w:val="18"/>
          <w:szCs w:val="20"/>
          <w:lang w:val="es-ES" w:eastAsia="es-ES"/>
        </w:rPr>
        <w:t>representan</w:t>
      </w:r>
      <w:proofErr w:type="gramEnd"/>
      <w:r w:rsidRPr="00D20365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la obtención de mejores condiciones para el Estado.</w:t>
      </w:r>
    </w:p>
    <w:p w:rsidR="00D20365" w:rsidRPr="00D20365" w:rsidRDefault="00D20365" w:rsidP="00D20365">
      <w:pPr>
        <w:spacing w:after="34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20365">
        <w:rPr>
          <w:rFonts w:ascii="Arial" w:eastAsia="Times New Roman" w:hAnsi="Arial" w:cs="Arial"/>
          <w:sz w:val="18"/>
          <w:szCs w:val="20"/>
          <w:lang w:val="es-ES" w:eastAsia="es-ES"/>
        </w:rPr>
        <w:t>Para los efectos del artículo 59 de la Ley, las modificaciones que se aprueben mediante la celebración de los convenios se considerarán parte del contrato y por lo tanto obligatorias para quienes los suscriban.</w:t>
      </w:r>
    </w:p>
    <w:p w:rsidR="00D20365" w:rsidRPr="00D20365" w:rsidRDefault="00D20365" w:rsidP="00D20365">
      <w:pPr>
        <w:spacing w:after="34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D20365">
        <w:rPr>
          <w:rFonts w:ascii="Arial" w:eastAsia="Times New Roman" w:hAnsi="Arial" w:cs="Arial"/>
          <w:sz w:val="18"/>
          <w:szCs w:val="20"/>
          <w:lang w:val="es-ES_tradnl" w:eastAsia="es-ES"/>
        </w:rPr>
        <w:t>El conjunto de los programas de ejecución que se deriven de las modificaciones a los contratos, integrará el programa de ejecución convenido en el contrato, con el cual se medirá el avance físico de los trabajos.</w:t>
      </w:r>
    </w:p>
    <w:p w:rsidR="00D20365" w:rsidRPr="00D20365" w:rsidRDefault="00D20365" w:rsidP="00D20365">
      <w:pPr>
        <w:spacing w:after="34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20365">
        <w:rPr>
          <w:rFonts w:ascii="Arial" w:eastAsia="Times New Roman" w:hAnsi="Arial" w:cs="Arial"/>
          <w:sz w:val="18"/>
          <w:szCs w:val="20"/>
          <w:lang w:val="es-ES" w:eastAsia="es-ES"/>
        </w:rPr>
        <w:t>Los convenios modificatorios a los contratos deberán formalizarse por escrito por parte de las dependencias y entidades, los cuales deberán ser suscritos por el servidor público que haya firmado el contrato, quien lo sustituya o quien esté facultado para ello. Tratándose de fianza, el ajuste correspondiente se realizará conforme a lo dispuesto por la fracción II y el último párrafo del artículo 98 del presente Reglamento.</w:t>
      </w:r>
    </w:p>
    <w:p w:rsidR="00E063E0" w:rsidRPr="00D20365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sectPr w:rsidR="00E063E0" w:rsidRPr="00D203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42E85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590C83"/>
    <w:rsid w:val="00594411"/>
    <w:rsid w:val="00604258"/>
    <w:rsid w:val="00624F76"/>
    <w:rsid w:val="00692AD0"/>
    <w:rsid w:val="006950E2"/>
    <w:rsid w:val="006F7B91"/>
    <w:rsid w:val="00751FBA"/>
    <w:rsid w:val="00800CAE"/>
    <w:rsid w:val="00832C3B"/>
    <w:rsid w:val="0086444C"/>
    <w:rsid w:val="008F780B"/>
    <w:rsid w:val="00923585"/>
    <w:rsid w:val="00923B5F"/>
    <w:rsid w:val="009719B5"/>
    <w:rsid w:val="00AA3E41"/>
    <w:rsid w:val="00B030C9"/>
    <w:rsid w:val="00B32B83"/>
    <w:rsid w:val="00B51B6E"/>
    <w:rsid w:val="00C77047"/>
    <w:rsid w:val="00C81638"/>
    <w:rsid w:val="00CE5063"/>
    <w:rsid w:val="00D20365"/>
    <w:rsid w:val="00E063E0"/>
    <w:rsid w:val="00E83FDB"/>
    <w:rsid w:val="00EE42A6"/>
    <w:rsid w:val="00F020DB"/>
    <w:rsid w:val="00F21720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2013-04-11T20:37:00Z</dcterms:created>
  <dcterms:modified xsi:type="dcterms:W3CDTF">2013-04-16T18:37:00Z</dcterms:modified>
</cp:coreProperties>
</file>